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3B98" w14:textId="66A34D45" w:rsidR="004A2F5D" w:rsidRPr="004A2F5D" w:rsidRDefault="00934544" w:rsidP="004A2F5D">
      <w:pPr>
        <w:ind w:left="720"/>
        <w:rPr>
          <w:rFonts w:ascii="Arial" w:hAnsi="Arial" w:cs="Arial"/>
          <w:color w:val="000000" w:themeColor="text1"/>
          <w:sz w:val="48"/>
          <w:szCs w:val="48"/>
        </w:rPr>
      </w:pPr>
      <w:r w:rsidRPr="004A2F5D">
        <w:rPr>
          <w:rFonts w:ascii="Arial" w:hAnsi="Arial" w:cs="Arial"/>
          <w:color w:val="000000" w:themeColor="text1"/>
          <w:sz w:val="48"/>
          <w:szCs w:val="48"/>
        </w:rPr>
        <w:t>Special Park Township</w:t>
      </w:r>
    </w:p>
    <w:p w14:paraId="5AA784DA" w14:textId="554AF5C6" w:rsidR="00934544" w:rsidRPr="004A2F5D" w:rsidRDefault="00934544" w:rsidP="004A2F5D">
      <w:pPr>
        <w:ind w:left="720"/>
        <w:rPr>
          <w:rFonts w:ascii="Arial" w:hAnsi="Arial" w:cs="Arial"/>
          <w:color w:val="000000" w:themeColor="text1"/>
          <w:sz w:val="48"/>
          <w:szCs w:val="48"/>
        </w:rPr>
      </w:pPr>
      <w:r w:rsidRPr="004A2F5D">
        <w:rPr>
          <w:rFonts w:ascii="Arial" w:hAnsi="Arial" w:cs="Arial"/>
          <w:color w:val="000000" w:themeColor="text1"/>
          <w:sz w:val="48"/>
          <w:szCs w:val="48"/>
        </w:rPr>
        <w:t>Board of</w:t>
      </w:r>
      <w:r w:rsidR="004A2F5D" w:rsidRPr="004A2F5D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Pr="004A2F5D">
        <w:rPr>
          <w:rFonts w:ascii="Arial" w:hAnsi="Arial" w:cs="Arial"/>
          <w:color w:val="000000" w:themeColor="text1"/>
          <w:sz w:val="48"/>
          <w:szCs w:val="48"/>
        </w:rPr>
        <w:t>Trustees</w:t>
      </w:r>
      <w:r w:rsidR="004A2F5D" w:rsidRPr="004A2F5D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Pr="004A2F5D">
        <w:rPr>
          <w:rFonts w:ascii="Arial" w:hAnsi="Arial" w:cs="Arial"/>
          <w:color w:val="000000" w:themeColor="text1"/>
          <w:sz w:val="48"/>
          <w:szCs w:val="48"/>
        </w:rPr>
        <w:t>Meeting scheduled for</w:t>
      </w:r>
      <w:r w:rsidR="004A2F5D">
        <w:rPr>
          <w:rFonts w:ascii="Arial" w:hAnsi="Arial" w:cs="Arial"/>
          <w:color w:val="000000" w:themeColor="text1"/>
          <w:sz w:val="48"/>
          <w:szCs w:val="48"/>
        </w:rPr>
        <w:t xml:space="preserve"> Monday,</w:t>
      </w:r>
      <w:r w:rsidRPr="004A2F5D">
        <w:rPr>
          <w:rFonts w:ascii="Arial" w:hAnsi="Arial" w:cs="Arial"/>
          <w:color w:val="000000" w:themeColor="text1"/>
          <w:sz w:val="48"/>
          <w:szCs w:val="48"/>
        </w:rPr>
        <w:t xml:space="preserve"> August 24</w:t>
      </w:r>
      <w:r w:rsidRPr="004A2F5D">
        <w:rPr>
          <w:rFonts w:ascii="Arial" w:hAnsi="Arial" w:cs="Arial"/>
          <w:color w:val="000000" w:themeColor="text1"/>
          <w:sz w:val="48"/>
          <w:szCs w:val="48"/>
          <w:vertAlign w:val="superscript"/>
        </w:rPr>
        <w:t>th</w:t>
      </w:r>
      <w:r w:rsidRPr="004A2F5D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proofErr w:type="gramStart"/>
      <w:r w:rsidRPr="004A2F5D">
        <w:rPr>
          <w:rFonts w:ascii="Arial" w:hAnsi="Arial" w:cs="Arial"/>
          <w:color w:val="000000" w:themeColor="text1"/>
          <w:sz w:val="48"/>
          <w:szCs w:val="48"/>
        </w:rPr>
        <w:t>5:30p.m</w:t>
      </w:r>
      <w:proofErr w:type="gramEnd"/>
    </w:p>
    <w:p w14:paraId="2E9CCD5D" w14:textId="77777777" w:rsidR="00934544" w:rsidRPr="004A2F5D" w:rsidRDefault="00934544" w:rsidP="004A2F5D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3C17D236" w14:textId="75454FE7" w:rsidR="00934544" w:rsidRPr="004A2F5D" w:rsidRDefault="004A2F5D" w:rsidP="00934544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At</w:t>
      </w:r>
      <w:r w:rsidR="00934544" w:rsidRPr="004A2F5D">
        <w:rPr>
          <w:rFonts w:ascii="Arial" w:hAnsi="Arial" w:cs="Arial"/>
          <w:color w:val="000000" w:themeColor="text1"/>
          <w:sz w:val="48"/>
          <w:szCs w:val="48"/>
        </w:rPr>
        <w:t xml:space="preserve"> To</w:t>
      </w:r>
      <w:r>
        <w:rPr>
          <w:rFonts w:ascii="Arial" w:hAnsi="Arial" w:cs="Arial"/>
          <w:color w:val="000000" w:themeColor="text1"/>
          <w:sz w:val="48"/>
          <w:szCs w:val="48"/>
        </w:rPr>
        <w:t>wnship</w:t>
      </w:r>
      <w:r w:rsidR="00934544" w:rsidRPr="004A2F5D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>
        <w:rPr>
          <w:rFonts w:ascii="Arial" w:hAnsi="Arial" w:cs="Arial"/>
          <w:color w:val="000000" w:themeColor="text1"/>
          <w:sz w:val="48"/>
          <w:szCs w:val="48"/>
        </w:rPr>
        <w:t>hall</w:t>
      </w:r>
    </w:p>
    <w:p w14:paraId="47792C60" w14:textId="048EA471" w:rsidR="00934544" w:rsidRPr="004A2F5D" w:rsidRDefault="00934544" w:rsidP="00934544">
      <w:pPr>
        <w:rPr>
          <w:rFonts w:ascii="Arial" w:hAnsi="Arial" w:cs="Arial"/>
          <w:color w:val="000000" w:themeColor="text1"/>
          <w:sz w:val="48"/>
          <w:szCs w:val="48"/>
        </w:rPr>
      </w:pPr>
      <w:r w:rsidRPr="004A2F5D">
        <w:rPr>
          <w:rFonts w:ascii="Arial" w:hAnsi="Arial" w:cs="Arial"/>
          <w:color w:val="000000" w:themeColor="text1"/>
          <w:sz w:val="48"/>
          <w:szCs w:val="48"/>
        </w:rPr>
        <w:t>53640 Parkville Rd</w:t>
      </w:r>
    </w:p>
    <w:p w14:paraId="1C5F668D" w14:textId="733131E6" w:rsidR="00934544" w:rsidRPr="004A2F5D" w:rsidRDefault="004A2F5D" w:rsidP="00934544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three</w:t>
      </w:r>
      <w:r w:rsidR="00934544" w:rsidRPr="004A2F5D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>
        <w:rPr>
          <w:rFonts w:ascii="Arial" w:hAnsi="Arial" w:cs="Arial"/>
          <w:color w:val="000000" w:themeColor="text1"/>
          <w:sz w:val="48"/>
          <w:szCs w:val="48"/>
        </w:rPr>
        <w:t>rivers</w:t>
      </w:r>
      <w:r w:rsidR="00934544" w:rsidRPr="004A2F5D">
        <w:rPr>
          <w:rFonts w:ascii="Arial" w:hAnsi="Arial" w:cs="Arial"/>
          <w:color w:val="000000" w:themeColor="text1"/>
          <w:sz w:val="48"/>
          <w:szCs w:val="48"/>
        </w:rPr>
        <w:t xml:space="preserve">, </w:t>
      </w:r>
      <w:r>
        <w:rPr>
          <w:rFonts w:ascii="Arial" w:hAnsi="Arial" w:cs="Arial"/>
          <w:color w:val="000000" w:themeColor="text1"/>
          <w:sz w:val="48"/>
          <w:szCs w:val="48"/>
        </w:rPr>
        <w:t>mi 49093</w:t>
      </w:r>
    </w:p>
    <w:p w14:paraId="7B3D3767" w14:textId="77777777" w:rsidR="00934544" w:rsidRPr="004A2F5D" w:rsidRDefault="00934544" w:rsidP="00934544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326F6C63" w14:textId="57262939" w:rsidR="00934544" w:rsidRPr="004A2F5D" w:rsidRDefault="00934544" w:rsidP="004A2F5D">
      <w:pPr>
        <w:rPr>
          <w:rFonts w:ascii="Arial" w:hAnsi="Arial" w:cs="Arial"/>
          <w:color w:val="000000" w:themeColor="text1"/>
          <w:sz w:val="44"/>
          <w:szCs w:val="44"/>
        </w:rPr>
      </w:pPr>
      <w:r w:rsidRPr="004A2F5D">
        <w:rPr>
          <w:rFonts w:ascii="Arial" w:hAnsi="Arial" w:cs="Arial"/>
          <w:color w:val="000000" w:themeColor="text1"/>
          <w:sz w:val="44"/>
          <w:szCs w:val="44"/>
        </w:rPr>
        <w:t>To discuss the purchase of</w:t>
      </w:r>
    </w:p>
    <w:p w14:paraId="16EF32A3" w14:textId="147CBF10" w:rsidR="00934544" w:rsidRPr="004A2F5D" w:rsidRDefault="00934544" w:rsidP="004A2F5D">
      <w:pPr>
        <w:rPr>
          <w:rFonts w:ascii="Arial" w:hAnsi="Arial" w:cs="Arial"/>
          <w:color w:val="000000" w:themeColor="text1"/>
          <w:sz w:val="44"/>
          <w:szCs w:val="44"/>
        </w:rPr>
      </w:pPr>
      <w:r w:rsidRPr="004A2F5D">
        <w:rPr>
          <w:rFonts w:ascii="Arial" w:hAnsi="Arial" w:cs="Arial"/>
          <w:color w:val="000000" w:themeColor="text1"/>
          <w:sz w:val="44"/>
          <w:szCs w:val="44"/>
        </w:rPr>
        <w:t>Tax id #: 75-013-031-008-00 for back taxes</w:t>
      </w:r>
    </w:p>
    <w:p w14:paraId="2BAB7773" w14:textId="77777777" w:rsidR="004A2F5D" w:rsidRDefault="004A2F5D" w:rsidP="00934544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14:paraId="6155457A" w14:textId="0B007594" w:rsidR="00934544" w:rsidRPr="004A2F5D" w:rsidRDefault="00934544" w:rsidP="00934544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4A2F5D">
        <w:rPr>
          <w:rFonts w:ascii="Arial" w:hAnsi="Arial" w:cs="Arial"/>
          <w:color w:val="000000" w:themeColor="text1"/>
          <w:sz w:val="32"/>
          <w:szCs w:val="32"/>
          <w:u w:val="single"/>
        </w:rPr>
        <w:t>Parcel Information</w:t>
      </w:r>
    </w:p>
    <w:p w14:paraId="7725DDF8" w14:textId="61705006" w:rsidR="00934544" w:rsidRPr="004A2F5D" w:rsidRDefault="00934544" w:rsidP="00934544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4A2F5D">
        <w:rPr>
          <w:rFonts w:ascii="Arial" w:hAnsi="Arial" w:cs="Arial"/>
          <w:color w:val="000000" w:themeColor="text1"/>
          <w:sz w:val="32"/>
          <w:szCs w:val="32"/>
        </w:rPr>
        <w:t>Landlocked Lot-Wilbur Rd along Hwy 131, three rivers MI</w:t>
      </w:r>
    </w:p>
    <w:p w14:paraId="10B74B9E" w14:textId="31467AA0" w:rsidR="00934544" w:rsidRPr="004A2F5D" w:rsidRDefault="00934544" w:rsidP="00934544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4A2F5D">
        <w:rPr>
          <w:rFonts w:ascii="Arial" w:hAnsi="Arial" w:cs="Arial"/>
          <w:color w:val="000000" w:themeColor="text1"/>
          <w:sz w:val="32"/>
          <w:szCs w:val="32"/>
        </w:rPr>
        <w:t>Total cost due to treasurer under first rights recording of deed $576.16</w:t>
      </w:r>
    </w:p>
    <w:sectPr w:rsidR="00934544" w:rsidRPr="004A2F5D" w:rsidSect="00C70F86">
      <w:headerReference w:type="default" r:id="rId7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6C76" w14:textId="77777777" w:rsidR="002772AE" w:rsidRDefault="002772AE" w:rsidP="000A7E2C">
      <w:r>
        <w:separator/>
      </w:r>
    </w:p>
  </w:endnote>
  <w:endnote w:type="continuationSeparator" w:id="0">
    <w:p w14:paraId="4DA266B8" w14:textId="77777777" w:rsidR="002772AE" w:rsidRDefault="002772AE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0793" w14:textId="77777777" w:rsidR="002772AE" w:rsidRDefault="002772AE" w:rsidP="000A7E2C">
      <w:r>
        <w:separator/>
      </w:r>
    </w:p>
  </w:footnote>
  <w:footnote w:type="continuationSeparator" w:id="0">
    <w:p w14:paraId="278915DF" w14:textId="77777777" w:rsidR="002772AE" w:rsidRDefault="002772AE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2562" w14:textId="77777777" w:rsidR="000D65F8" w:rsidRDefault="000D65F8" w:rsidP="000D65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70A0D" wp14:editId="06894AD3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CC6EC" id="Rectangle 3" o:spid="_x0000_s1026" alt="&quot;&quot;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260387"/>
    <w:multiLevelType w:val="hybridMultilevel"/>
    <w:tmpl w:val="6AD6293A"/>
    <w:lvl w:ilvl="0" w:tplc="1F70585E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2698">
    <w:abstractNumId w:val="9"/>
  </w:num>
  <w:num w:numId="2" w16cid:durableId="682785317">
    <w:abstractNumId w:val="7"/>
  </w:num>
  <w:num w:numId="3" w16cid:durableId="688412540">
    <w:abstractNumId w:val="6"/>
  </w:num>
  <w:num w:numId="4" w16cid:durableId="1469666164">
    <w:abstractNumId w:val="5"/>
  </w:num>
  <w:num w:numId="5" w16cid:durableId="936056193">
    <w:abstractNumId w:val="4"/>
  </w:num>
  <w:num w:numId="6" w16cid:durableId="63333706">
    <w:abstractNumId w:val="8"/>
  </w:num>
  <w:num w:numId="7" w16cid:durableId="2129011015">
    <w:abstractNumId w:val="3"/>
  </w:num>
  <w:num w:numId="8" w16cid:durableId="682702565">
    <w:abstractNumId w:val="2"/>
  </w:num>
  <w:num w:numId="9" w16cid:durableId="1135215285">
    <w:abstractNumId w:val="1"/>
  </w:num>
  <w:num w:numId="10" w16cid:durableId="184909011">
    <w:abstractNumId w:val="0"/>
  </w:num>
  <w:num w:numId="11" w16cid:durableId="1596936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44"/>
    <w:rsid w:val="00060921"/>
    <w:rsid w:val="000A7E2C"/>
    <w:rsid w:val="000C4799"/>
    <w:rsid w:val="000C7505"/>
    <w:rsid w:val="000D65F8"/>
    <w:rsid w:val="00133D11"/>
    <w:rsid w:val="0013574F"/>
    <w:rsid w:val="00163D38"/>
    <w:rsid w:val="002772AE"/>
    <w:rsid w:val="003359D2"/>
    <w:rsid w:val="003C7FBF"/>
    <w:rsid w:val="004A2F5D"/>
    <w:rsid w:val="0059690E"/>
    <w:rsid w:val="006B525A"/>
    <w:rsid w:val="0070534D"/>
    <w:rsid w:val="00734715"/>
    <w:rsid w:val="007522A7"/>
    <w:rsid w:val="00764115"/>
    <w:rsid w:val="008A32C2"/>
    <w:rsid w:val="00934544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53059"/>
    <w:rsid w:val="00D66106"/>
    <w:rsid w:val="00DA6A7B"/>
    <w:rsid w:val="00E64949"/>
    <w:rsid w:val="00E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2995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e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2023-07-19T19:00:00Z</dcterms:created>
  <dcterms:modified xsi:type="dcterms:W3CDTF">2023-07-19T19:26:00Z</dcterms:modified>
</cp:coreProperties>
</file>